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B0" w:rsidRDefault="00E656B0" w:rsidP="00E656B0">
      <w:pPr>
        <w:jc w:val="center"/>
      </w:pPr>
      <w:bookmarkStart w:id="0" w:name="_GoBack"/>
      <w:bookmarkEnd w:id="0"/>
      <w:r>
        <w:t>Comuni di Competenza</w:t>
      </w:r>
    </w:p>
    <w:p w:rsidR="00E656B0" w:rsidRDefault="00E656B0" w:rsidP="00E656B0"/>
    <w:p w:rsidR="002D537F" w:rsidRDefault="00E656B0" w:rsidP="00E656B0">
      <w:r>
        <w:t>Almese, Avigliana, Bardonecchia, Borgone Susa, Bruzolo, Bussoleno, Buttigliera Alta, Caprie, Cesana Torinese, Chianocco, Chiomonte, Chiusa Di San Michele, Claviere, Coazze, Condove, Exilles, Moncenisio, Giaglione, Giaveno, Gravere, Mattie, Meana Di Susa, Mompantero, Novalesa, Oulx, Reano, Rubiana, Salbertrand, San Didero, San Giorio Di Susa, Sant'ambrogio Di Torino, Sant'antonino Di Susa, Sauze Di Cesana, Sauze d'Oulx, Sestriere, Susa, Trana, Vaie, Valgioie, Venaus, Villar Dora, Villar Focchiardo.</w:t>
      </w:r>
    </w:p>
    <w:sectPr w:rsidR="002D5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67"/>
    <w:rsid w:val="00034062"/>
    <w:rsid w:val="002D537F"/>
    <w:rsid w:val="004F1F67"/>
    <w:rsid w:val="00E65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Ministero Giustizia</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Gagliardi</dc:creator>
  <cp:lastModifiedBy>Valentina Napolitano</cp:lastModifiedBy>
  <cp:revision>2</cp:revision>
  <dcterms:created xsi:type="dcterms:W3CDTF">2019-11-12T11:51:00Z</dcterms:created>
  <dcterms:modified xsi:type="dcterms:W3CDTF">2019-11-12T11:51:00Z</dcterms:modified>
</cp:coreProperties>
</file>